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A4CA" w14:textId="038AE38E" w:rsidR="006B316B" w:rsidRDefault="006B316B" w:rsidP="006B31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16B">
        <w:rPr>
          <w:rFonts w:ascii="Times New Roman" w:hAnsi="Times New Roman" w:cs="Times New Roman"/>
          <w:b/>
          <w:bCs/>
          <w:sz w:val="24"/>
          <w:szCs w:val="24"/>
        </w:rPr>
        <w:t>СПЕЦИФИКА ТЬЮТОРСКОГО СОПРОВОЖДЕНИЯ ДЕТЕЙ С НАРУШЕНИЕМ СЛУХА</w:t>
      </w:r>
    </w:p>
    <w:p w14:paraId="2FFC251B" w14:textId="77777777" w:rsidR="006B316B" w:rsidRDefault="006B316B" w:rsidP="006B3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316B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6B316B">
        <w:rPr>
          <w:rFonts w:ascii="Times New Roman" w:hAnsi="Times New Roman" w:cs="Times New Roman"/>
          <w:sz w:val="24"/>
          <w:szCs w:val="24"/>
        </w:rPr>
        <w:t xml:space="preserve">: проблема </w:t>
      </w:r>
      <w:proofErr w:type="spellStart"/>
      <w:r w:rsidRPr="006B316B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6B316B">
        <w:rPr>
          <w:rFonts w:ascii="Times New Roman" w:hAnsi="Times New Roman" w:cs="Times New Roman"/>
          <w:sz w:val="24"/>
          <w:szCs w:val="24"/>
        </w:rPr>
        <w:t xml:space="preserve"> сопровождения учащихся с нарушением слуха является одной из актуальных задач современности. Образование детей с особыми возможностями здоровья требует серьезного анализа и указывает на необходимость разработки методических рекомендаций. В статье предпринята попытка раскрыть специфику работы тьютора в коррекционной школе для детей с нарушением слуха, выявить проблемные стороны во взаимодействии с учащимися, охарактеризовать основные задачи и способы их решения. </w:t>
      </w:r>
    </w:p>
    <w:p w14:paraId="618B473D" w14:textId="77777777" w:rsidR="006B316B" w:rsidRDefault="006B316B" w:rsidP="006B3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316B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Pr="006B316B">
        <w:rPr>
          <w:rFonts w:ascii="Times New Roman" w:hAnsi="Times New Roman" w:cs="Times New Roman"/>
          <w:sz w:val="24"/>
          <w:szCs w:val="24"/>
        </w:rPr>
        <w:t xml:space="preserve">: тьютор, дети с ОВЗ, учащиеся с нарушением слуха, глухие и слабослышащие дети. </w:t>
      </w:r>
    </w:p>
    <w:p w14:paraId="3068BFA0" w14:textId="77777777" w:rsidR="006B316B" w:rsidRDefault="006B316B" w:rsidP="006B3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316B">
        <w:rPr>
          <w:rFonts w:ascii="Times New Roman" w:hAnsi="Times New Roman" w:cs="Times New Roman"/>
          <w:sz w:val="24"/>
          <w:szCs w:val="24"/>
        </w:rPr>
        <w:t xml:space="preserve">Интеграция детей с ограниченными возможностями здоровья в социальную и образовательную среду выступает одним из фундаментальных принципов равных прав и возможностей современного образования. Огромную роль в обучении детей с ОВЗ по праву отводится педагогам и психологам, однако в конце восьмидесятых годов двадцатого века в нашей стране появился запрос на новую профессиональную деятельность – </w:t>
      </w:r>
      <w:proofErr w:type="spellStart"/>
      <w:r w:rsidRPr="006B316B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6B316B">
        <w:rPr>
          <w:rFonts w:ascii="Times New Roman" w:hAnsi="Times New Roman" w:cs="Times New Roman"/>
          <w:sz w:val="24"/>
          <w:szCs w:val="24"/>
        </w:rPr>
        <w:t>, ориентированную на сопровождение детей в образовательном процессе и оказанию помощи в решении учебных и внеучебных вопросов.</w:t>
      </w:r>
    </w:p>
    <w:p w14:paraId="4481F1CB" w14:textId="77777777" w:rsidR="006B316B" w:rsidRDefault="006B316B" w:rsidP="006B3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316B">
        <w:rPr>
          <w:rFonts w:ascii="Times New Roman" w:hAnsi="Times New Roman" w:cs="Times New Roman"/>
          <w:sz w:val="24"/>
          <w:szCs w:val="24"/>
        </w:rPr>
        <w:t xml:space="preserve"> История </w:t>
      </w:r>
      <w:proofErr w:type="spellStart"/>
      <w:r w:rsidRPr="006B316B">
        <w:rPr>
          <w:rFonts w:ascii="Times New Roman" w:hAnsi="Times New Roman" w:cs="Times New Roman"/>
          <w:sz w:val="24"/>
          <w:szCs w:val="24"/>
        </w:rPr>
        <w:t>тьюторства</w:t>
      </w:r>
      <w:proofErr w:type="spellEnd"/>
      <w:r w:rsidRPr="006B31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316B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6B3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316B">
        <w:rPr>
          <w:rFonts w:ascii="Times New Roman" w:hAnsi="Times New Roman" w:cs="Times New Roman"/>
          <w:sz w:val="24"/>
          <w:szCs w:val="24"/>
        </w:rPr>
        <w:t>tutor</w:t>
      </w:r>
      <w:proofErr w:type="spellEnd"/>
      <w:r w:rsidRPr="006B316B">
        <w:rPr>
          <w:rFonts w:ascii="Times New Roman" w:hAnsi="Times New Roman" w:cs="Times New Roman"/>
          <w:sz w:val="24"/>
          <w:szCs w:val="24"/>
        </w:rPr>
        <w:t xml:space="preserve">-наставник, репетитор, преподаватель) берет свое начало в Англии. Уже в XIV веке в Оксфордском и Кембриджском университетах появляются тьюторы, выступающие в качестве наставников студентов университетов, а с XVII века к </w:t>
      </w:r>
      <w:proofErr w:type="spellStart"/>
      <w:r w:rsidRPr="006B316B">
        <w:rPr>
          <w:rFonts w:ascii="Times New Roman" w:hAnsi="Times New Roman" w:cs="Times New Roman"/>
          <w:sz w:val="24"/>
          <w:szCs w:val="24"/>
        </w:rPr>
        <w:t>тьюторским</w:t>
      </w:r>
      <w:proofErr w:type="spellEnd"/>
      <w:r w:rsidRPr="006B316B">
        <w:rPr>
          <w:rFonts w:ascii="Times New Roman" w:hAnsi="Times New Roman" w:cs="Times New Roman"/>
          <w:sz w:val="24"/>
          <w:szCs w:val="24"/>
        </w:rPr>
        <w:t xml:space="preserve"> функциям добавляются и образовательные задачи. На сегодняшний день </w:t>
      </w:r>
      <w:proofErr w:type="spellStart"/>
      <w:r w:rsidRPr="006B316B">
        <w:rPr>
          <w:rFonts w:ascii="Times New Roman" w:hAnsi="Times New Roman" w:cs="Times New Roman"/>
          <w:sz w:val="24"/>
          <w:szCs w:val="24"/>
        </w:rPr>
        <w:t>тьюторство</w:t>
      </w:r>
      <w:proofErr w:type="spellEnd"/>
      <w:r w:rsidRPr="006B316B">
        <w:rPr>
          <w:rFonts w:ascii="Times New Roman" w:hAnsi="Times New Roman" w:cs="Times New Roman"/>
          <w:sz w:val="24"/>
          <w:szCs w:val="24"/>
        </w:rPr>
        <w:t xml:space="preserve"> получило широкое распространение в образовательной среде, начиная с дошкольного и охватывая далее все ступени обучения. В Профессиональном стандарте специалиста в области воспитания четко прописаны задачи тьютора, направленные на сопровождение обучающихся, выявление их индивидуальных особенностей, помощь в подборе и адаптации педагогических средств индивидуализации. </w:t>
      </w:r>
    </w:p>
    <w:p w14:paraId="6F62A6C6" w14:textId="77777777" w:rsidR="006B316B" w:rsidRDefault="006B316B" w:rsidP="006B3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316B">
        <w:rPr>
          <w:rFonts w:ascii="Times New Roman" w:hAnsi="Times New Roman" w:cs="Times New Roman"/>
          <w:sz w:val="24"/>
          <w:szCs w:val="24"/>
        </w:rPr>
        <w:t xml:space="preserve">Большое внимание в документе также уделяется роли тьютора в реализации адаптивных программ обучающихся с ограниченными возможностями здоровья. Одной из категорий таких учащихся являются дети с нарушением слуха. Задача тьютора в работе с неслышащими детьми заключается не только в координации коммуникативных взаимодействий между учителем и учеником, но и в способности оказать помощь в социализации школьников, в их способности жить в обществе, осознавая себя равными среди равных, реализуя свои права и обязанности. Нарушение слуха у детей имеет свою классификацию, что позволяет говорить об индивидуальном подходе к каждому обучающемуся в зависимости, в том числе, и от степени потери слуха [2] Известный отечественный ученый и сурдопедагог Рахиль Марковна </w:t>
      </w:r>
      <w:proofErr w:type="spellStart"/>
      <w:r w:rsidRPr="006B316B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6B316B">
        <w:rPr>
          <w:rFonts w:ascii="Times New Roman" w:hAnsi="Times New Roman" w:cs="Times New Roman"/>
          <w:sz w:val="24"/>
          <w:szCs w:val="24"/>
        </w:rPr>
        <w:t xml:space="preserve"> в своей работе «Глухие и слабослышащие дети» [1] выделяет две категории детей с проблемами слуха. К первой относятся глухие, имеющие врожденную или приобретённою в раннем детстве глухоту. Их особенностью является отсутствие естественного восприятия и самостоятельного освоения речи. </w:t>
      </w:r>
    </w:p>
    <w:p w14:paraId="6D8AD0A8" w14:textId="77777777" w:rsidR="006B316B" w:rsidRDefault="006B316B" w:rsidP="006B3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316B">
        <w:rPr>
          <w:rFonts w:ascii="Times New Roman" w:hAnsi="Times New Roman" w:cs="Times New Roman"/>
          <w:sz w:val="24"/>
          <w:szCs w:val="24"/>
        </w:rPr>
        <w:t xml:space="preserve">В процессе обучения глухие дети способны к зрительному овладению речи собеседника, считыванием с губ произносимых им слов и фраз. Ко второй категории Р.М. </w:t>
      </w:r>
      <w:proofErr w:type="spellStart"/>
      <w:r w:rsidRPr="006B316B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6B316B">
        <w:rPr>
          <w:rFonts w:ascii="Times New Roman" w:hAnsi="Times New Roman" w:cs="Times New Roman"/>
          <w:sz w:val="24"/>
          <w:szCs w:val="24"/>
        </w:rPr>
        <w:t xml:space="preserve"> причисляет </w:t>
      </w:r>
      <w:proofErr w:type="spellStart"/>
      <w:r w:rsidRPr="006B316B">
        <w:rPr>
          <w:rFonts w:ascii="Times New Roman" w:hAnsi="Times New Roman" w:cs="Times New Roman"/>
          <w:sz w:val="24"/>
          <w:szCs w:val="24"/>
        </w:rPr>
        <w:t>слабослышаших</w:t>
      </w:r>
      <w:proofErr w:type="spellEnd"/>
      <w:r w:rsidRPr="006B316B">
        <w:rPr>
          <w:rFonts w:ascii="Times New Roman" w:hAnsi="Times New Roman" w:cs="Times New Roman"/>
          <w:sz w:val="24"/>
          <w:szCs w:val="24"/>
        </w:rPr>
        <w:t xml:space="preserve"> детей, которые способны самостоятельно овладевать разговорной речью, воспринимая, в зависимости от процента потери слуха, речь </w:t>
      </w:r>
      <w:r w:rsidRPr="006B316B">
        <w:rPr>
          <w:rFonts w:ascii="Times New Roman" w:hAnsi="Times New Roman" w:cs="Times New Roman"/>
          <w:sz w:val="24"/>
          <w:szCs w:val="24"/>
        </w:rPr>
        <w:lastRenderedPageBreak/>
        <w:t xml:space="preserve">окружающих. Вышеизложенные характеристики дают нам основание говорить о дифференцированном подходе к образованию детей с нарушением слуха. </w:t>
      </w:r>
    </w:p>
    <w:p w14:paraId="4E832BE3" w14:textId="77777777" w:rsidR="006B316B" w:rsidRDefault="006B316B" w:rsidP="006B3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316B">
        <w:rPr>
          <w:rFonts w:ascii="Times New Roman" w:hAnsi="Times New Roman" w:cs="Times New Roman"/>
          <w:sz w:val="24"/>
          <w:szCs w:val="24"/>
        </w:rPr>
        <w:t xml:space="preserve">В настоящее время тьютора можно определить как педагога «который работает на основе принципа индивидуализации и сопровождает построение индивидуальной образовательной программы» [3, с. 25]. Однако задача тьютора при работе с неслышащими детьми усугубляется наличием создания особых оптимальных условий с учетом их ограниченных возможностей. В своей работе мне приходилось сталкиваться с детьми, обладающими скудным словарным запасом, отсутствием вербальной и невербальной речи. Такие учащиеся требуют к себе особого внимания и кропотливой работы. Хорошим подспорьем в данном случае являются наглядные материалы, но процесс работы с такими детьми следует начинать с обучения их жестовому языку, а далее с помощью </w:t>
      </w:r>
      <w:proofErr w:type="spellStart"/>
      <w:r w:rsidRPr="006B316B">
        <w:rPr>
          <w:rFonts w:ascii="Times New Roman" w:hAnsi="Times New Roman" w:cs="Times New Roman"/>
          <w:sz w:val="24"/>
          <w:szCs w:val="24"/>
        </w:rPr>
        <w:t>диктиологии</w:t>
      </w:r>
      <w:proofErr w:type="spellEnd"/>
      <w:r w:rsidRPr="006B316B">
        <w:rPr>
          <w:rFonts w:ascii="Times New Roman" w:hAnsi="Times New Roman" w:cs="Times New Roman"/>
          <w:sz w:val="24"/>
          <w:szCs w:val="24"/>
        </w:rPr>
        <w:t xml:space="preserve"> и табличек с картинками переходить к постепенному пополнению их словарного запаса. </w:t>
      </w:r>
    </w:p>
    <w:p w14:paraId="02DCFECF" w14:textId="77777777" w:rsidR="006B316B" w:rsidRDefault="006B316B" w:rsidP="006B3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316B">
        <w:rPr>
          <w:rFonts w:ascii="Times New Roman" w:hAnsi="Times New Roman" w:cs="Times New Roman"/>
          <w:sz w:val="24"/>
          <w:szCs w:val="24"/>
        </w:rPr>
        <w:t xml:space="preserve">Гуманизация профессиональной деятельности тьютора, эмпатия личности ребенка дают возможность раскрыть его индивидуальные особенности, оказать помощь в развитии способностей, научить нести ответственность за свои поступки. Неслышащие дети чаще подвержены обиде, проявляют чувства замкнутости и отстраненности от слышащих людей, ограничивая свое общение с людьми, имеющими схожие с ними проблемы со слухом. Поэтому тьютору часто приходится успокаивать ребенка, мотивируя его на успех, помогать в решении не только учебных, но и самых банальных бытовых проблем. </w:t>
      </w:r>
    </w:p>
    <w:p w14:paraId="61143C80" w14:textId="77777777" w:rsidR="006B316B" w:rsidRDefault="006B316B" w:rsidP="006B3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316B">
        <w:rPr>
          <w:rFonts w:ascii="Times New Roman" w:hAnsi="Times New Roman" w:cs="Times New Roman"/>
          <w:sz w:val="24"/>
          <w:szCs w:val="24"/>
        </w:rPr>
        <w:t xml:space="preserve">Тьютор, на мой взгляд, является своего рода «школьным родителем», с которым можно поделиться своими проблемами и попросить о помощи. Особенно это касается детей, проживающих в интернатах и лишенных возможности ежедневного личного общения с родителями. </w:t>
      </w:r>
    </w:p>
    <w:p w14:paraId="297421B8" w14:textId="77777777" w:rsidR="006B316B" w:rsidRDefault="006B316B" w:rsidP="006B3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316B">
        <w:rPr>
          <w:rFonts w:ascii="Times New Roman" w:hAnsi="Times New Roman" w:cs="Times New Roman"/>
          <w:sz w:val="24"/>
          <w:szCs w:val="24"/>
        </w:rPr>
        <w:t xml:space="preserve">Ребенок в процессе взаимодействия с тьютором получает возможность осмыслить происходящее, дать оценку своим поступкам, разрешить волнующие его вопросы. Такое общение позволяет осуществлять коррекцию поведения и обучения с учетом индивидуальных особенностей ребенка. </w:t>
      </w:r>
    </w:p>
    <w:p w14:paraId="5F9479D1" w14:textId="77777777" w:rsidR="006B316B" w:rsidRDefault="006B316B" w:rsidP="006B3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316B">
        <w:rPr>
          <w:rFonts w:ascii="Times New Roman" w:hAnsi="Times New Roman" w:cs="Times New Roman"/>
          <w:sz w:val="24"/>
          <w:szCs w:val="24"/>
        </w:rPr>
        <w:t xml:space="preserve">Важно отметить, что работа тьютора с обучающимися направлена на развитие его когнитивных способностей, заинтересованности в познании нового, раскрытии творческого потенциала. Индивидуальный запрос ребенка с нарушением слуха на сопровождение выступает одной из главных задач работы тьютора. Наличие коммуникации – показатель успеха взаимодействия педагога и его воспитанника. Это долгий и кропотливый процесс поиска путей адаптации ребенка к социальной и образовательной среде, он невозможен без </w:t>
      </w:r>
      <w:proofErr w:type="spellStart"/>
      <w:r w:rsidRPr="006B316B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6B316B">
        <w:rPr>
          <w:rFonts w:ascii="Times New Roman" w:hAnsi="Times New Roman" w:cs="Times New Roman"/>
          <w:sz w:val="24"/>
          <w:szCs w:val="24"/>
        </w:rPr>
        <w:t xml:space="preserve"> тьютора. Именно процесс </w:t>
      </w:r>
      <w:proofErr w:type="spellStart"/>
      <w:r w:rsidRPr="006B316B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6B316B">
        <w:rPr>
          <w:rFonts w:ascii="Times New Roman" w:hAnsi="Times New Roman" w:cs="Times New Roman"/>
          <w:sz w:val="24"/>
          <w:szCs w:val="24"/>
        </w:rPr>
        <w:t xml:space="preserve"> способен стать основой для формирования профессиональных особенностей в деятельности тьютора и умения на его основе научить ребенка рефлексировать события, происходящие в его жизни. </w:t>
      </w:r>
    </w:p>
    <w:p w14:paraId="406D5653" w14:textId="5E121E5E" w:rsidR="006B316B" w:rsidRDefault="006B316B" w:rsidP="006B31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316B">
        <w:rPr>
          <w:rFonts w:ascii="Times New Roman" w:hAnsi="Times New Roman" w:cs="Times New Roman"/>
          <w:sz w:val="24"/>
          <w:szCs w:val="24"/>
        </w:rPr>
        <w:t>Следует отметить, что роль тьютора в работе с детьми, имеющими проблемы со слухом еще достаточно не изучена. Необходимы методические рекомендации и специальная литература, которая будет способствовать постановке задач и помощи в их реализации при работе детьми, имеющими особые возможности здоровья.</w:t>
      </w:r>
    </w:p>
    <w:p w14:paraId="7823D503" w14:textId="11AFBE44" w:rsidR="006B316B" w:rsidRDefault="006B316B" w:rsidP="006B316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E22F904" w14:textId="77777777" w:rsidR="006B316B" w:rsidRPr="006B316B" w:rsidRDefault="006B316B" w:rsidP="006B316B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AA36310" w14:textId="77777777" w:rsidR="006B316B" w:rsidRPr="006B316B" w:rsidRDefault="006B316B" w:rsidP="006B316B">
      <w:pPr>
        <w:jc w:val="both"/>
        <w:rPr>
          <w:rFonts w:ascii="Times New Roman" w:hAnsi="Times New Roman" w:cs="Times New Roman"/>
          <w:sz w:val="24"/>
          <w:szCs w:val="24"/>
        </w:rPr>
      </w:pPr>
      <w:r w:rsidRPr="006B316B">
        <w:rPr>
          <w:rFonts w:ascii="Times New Roman" w:hAnsi="Times New Roman" w:cs="Times New Roman"/>
          <w:sz w:val="24"/>
          <w:szCs w:val="24"/>
        </w:rPr>
        <w:lastRenderedPageBreak/>
        <w:t xml:space="preserve">Список литературы </w:t>
      </w:r>
    </w:p>
    <w:p w14:paraId="02630DCA" w14:textId="3D957B2E" w:rsidR="0034023A" w:rsidRPr="006B316B" w:rsidRDefault="006B316B" w:rsidP="006B316B">
      <w:pPr>
        <w:jc w:val="both"/>
        <w:rPr>
          <w:rFonts w:ascii="Times New Roman" w:hAnsi="Times New Roman" w:cs="Times New Roman"/>
          <w:sz w:val="24"/>
          <w:szCs w:val="24"/>
        </w:rPr>
      </w:pPr>
      <w:r w:rsidRPr="006B316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B316B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6B316B">
        <w:rPr>
          <w:rFonts w:ascii="Times New Roman" w:hAnsi="Times New Roman" w:cs="Times New Roman"/>
          <w:sz w:val="24"/>
          <w:szCs w:val="24"/>
        </w:rPr>
        <w:t xml:space="preserve"> Р.М. Глухие и слабослышащие дети [Электронный ресурс]. – Режим доступа: https://topuch.ru/akademiya-pedagogicheskih-nauk-rsfsr-institutdefektologii-ins/index.html 2. Бурова Н.И. Психолого-педагогическое сопровождение детей с нарушениями слуха в условиях инклюзивного обучения: методические рекомендации педагогам дошкольных, школьных образовательных учреждений [Электронный ресурс]. – Режим доступа: Режим доступа: http://elib.cspu.ru/xmlui/bitstream/handle/123456789/1898/Бурова%20Н.И.%20Псих.-пед.%20сопр.%20детей%20с%20наруш.%20слуха.pdf?sequence=1&amp;isAllowed=y 3. Ковалева Т.М. Профессия «тьютор». – М.: Тверь: «СФК-офис», 2012. – 256 с. 4. </w:t>
      </w:r>
    </w:p>
    <w:sectPr w:rsidR="0034023A" w:rsidRPr="006B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20"/>
    <w:rsid w:val="00140C20"/>
    <w:rsid w:val="0034023A"/>
    <w:rsid w:val="006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392D"/>
  <w15:chartTrackingRefBased/>
  <w15:docId w15:val="{D9DAF724-98B8-40AB-9F21-9CDC6E71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Фадеева</dc:creator>
  <cp:keywords/>
  <dc:description/>
  <cp:lastModifiedBy>Виктория Фадеева</cp:lastModifiedBy>
  <cp:revision>2</cp:revision>
  <dcterms:created xsi:type="dcterms:W3CDTF">2024-01-09T20:45:00Z</dcterms:created>
  <dcterms:modified xsi:type="dcterms:W3CDTF">2024-01-09T20:48:00Z</dcterms:modified>
</cp:coreProperties>
</file>